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0.685729980468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Risk Assessment Form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37337</wp:posOffset>
            </wp:positionV>
            <wp:extent cx="640080" cy="640080"/>
            <wp:effectExtent b="0" l="0" r="0" t="0"/>
            <wp:wrapSquare wrapText="right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576171875" w:line="248.6813449859619" w:lineRule="auto"/>
        <w:ind w:left="1201.114501953125" w:right="91.107177734375" w:hanging="17.71194458007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This form should be completed with a list of hazards that affect the session, and should be written from a coaching perspective, not a venue  management perspective. For each risk assessment there should be associated Emergency Action plan to be used in case a risk occurs.</w:t>
      </w:r>
    </w:p>
    <w:tbl>
      <w:tblPr>
        <w:tblStyle w:val="Table1"/>
        <w:tblW w:w="15153.600158691406" w:type="dxa"/>
        <w:jc w:val="left"/>
        <w:tblInd w:w="11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6.0000610351562"/>
        <w:gridCol w:w="1142.39990234375"/>
        <w:gridCol w:w="4444.8004150390625"/>
        <w:gridCol w:w="3076.7999267578125"/>
        <w:gridCol w:w="4833.599853515625"/>
        <w:tblGridChange w:id="0">
          <w:tblGrid>
            <w:gridCol w:w="1656.0000610351562"/>
            <w:gridCol w:w="1142.39990234375"/>
            <w:gridCol w:w="4444.8004150390625"/>
            <w:gridCol w:w="3076.7999267578125"/>
            <w:gridCol w:w="4833.599853515625"/>
          </w:tblGrid>
        </w:tblGridChange>
      </w:tblGrid>
      <w:tr>
        <w:trPr>
          <w:cantSplit w:val="0"/>
          <w:trHeight w:val="398.400268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172241210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Venue: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CLAIR PARK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51664733887" w:lineRule="auto"/>
              <w:ind w:left="1371.424560546875" w:right="30.318603515625" w:hanging="728.9685058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Venue Contact Name &amp;  Contact Details: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9072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START &amp; FINISH POINT: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9346923828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DOLPHIN LEISURE CENTRE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PASTURE HILL ROAD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66699218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HAYWARDS HEATH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RH16 1LY</w:t>
            </w:r>
          </w:p>
        </w:tc>
      </w:tr>
      <w:tr>
        <w:trPr>
          <w:cantSplit w:val="0"/>
          <w:trHeight w:val="1732.79968261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1713256835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6669921875" w:line="240" w:lineRule="auto"/>
              <w:ind w:left="0" w:right="117.127990722656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e6e6e6" w:val="clear"/>
                <w:vertAlign w:val="baseline"/>
                <w:rtl w:val="0"/>
              </w:rPr>
              <w:t xml:space="preserve">(Include postcode)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008544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THE RUN VENUE IS AT: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1348876953125" w:line="240" w:lineRule="auto"/>
              <w:ind w:left="121.420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CLAIR PARK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PERRYMOUNT ROAD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HAYWARDS HEATH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19.25598144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WEST SUSSEX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RH16 3DN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.200439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0910644531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Group: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MID SUSSEX TRIATHLON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230957031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first-aider: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DOLPHIN LEISURE CENTRE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2.5170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(MEETING POINT FOR RUN)</w:t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376708984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008544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THURSDAY EVENINGS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.74975585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Defibrillator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98886108398" w:lineRule="auto"/>
              <w:ind w:left="132.51708984375" w:right="589.2626953125" w:firstLine="1.967773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RECEPTION - DOLPHIN LEISURE CENTRE (MEETING POINT FOR RUN)</w:t>
            </w:r>
          </w:p>
        </w:tc>
      </w:tr>
      <w:tr>
        <w:trPr>
          <w:cantSplit w:val="0"/>
          <w:trHeight w:val="734.400024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1673583984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Time: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02172851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7.30PM – 8.30PM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.77319335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11376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COACH HAS MOBILE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2.911376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CLAIR HALL (ADJACENT TO PARK)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2.9113769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DOLPHIN LEISURE CENTRE</w:t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43954467773438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Participants: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Number: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090209960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5-12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.7792968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toilets: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DOLPHIN LEISURE CENTRE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2.5170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(MEETING POINT FOR RUN)</w:t>
            </w:r>
          </w:p>
        </w:tc>
      </w:tr>
      <w:tr>
        <w:trPr>
          <w:cantSplit w:val="0"/>
          <w:trHeight w:val="489.59930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7709960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Age: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958374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ADULTS (18-65)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03662109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changing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0" w:right="134.082031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rooms: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DOLPHIN LEISURE CENTRE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2.51708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(MEETING POINT FOR RUN)</w:t>
            </w:r>
          </w:p>
        </w:tc>
      </w:tr>
      <w:tr>
        <w:trPr>
          <w:cantSplit w:val="0"/>
          <w:trHeight w:val="4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832031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Ability: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17332458496" w:lineRule="auto"/>
              <w:ind w:left="129.68658447265625" w:right="79.52575683593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MIXED – FROM NOVICE TRIATHLETES TO  EXPERIENCED TRIATHLETES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2590332031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Location of first-aid kit: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17332458496" w:lineRule="auto"/>
              <w:ind w:left="132.51708984375" w:right="589.2626953125" w:firstLine="1.967773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RECEPTION - DOLPHIN LEISURE CENTRE (MEETING POINT FOR RUN)</w:t>
            </w:r>
          </w:p>
        </w:tc>
      </w:tr>
      <w:tr>
        <w:trPr>
          <w:cantSplit w:val="0"/>
          <w:trHeight w:val="451.50024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.5783691406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Lead coach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NEIL GILES – 07725 656950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0063476562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Stocked and maintained: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.16870117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</w:tr>
      <w:tr>
        <w:trPr>
          <w:cantSplit w:val="0"/>
          <w:trHeight w:val="738.8998413085938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088722229004" w:lineRule="auto"/>
              <w:ind w:left="1131.6189575195312" w:right="33.1866455078125" w:hanging="751.2284088134766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Venu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e documents read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and understood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016357421875" w:line="248.68117332458496" w:lineRule="auto"/>
              <w:ind w:left="2167.5161743164062" w:right="33.47320556640625" w:hanging="1644.0451049804688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ase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✔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appropriate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box):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Normal operating procedures: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424.3685913085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958374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Additional notes: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4292373657227" w:lineRule="auto"/>
              <w:ind w:left="125.235595703125" w:right="343.341064453125" w:hanging="10.0366210937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The session will take place in a public park  and is therefore not a managed venue and  has no facilities of its own.</w:t>
            </w:r>
          </w:p>
        </w:tc>
      </w:tr>
      <w:tr>
        <w:trPr>
          <w:cantSplit w:val="0"/>
          <w:trHeight w:val="739.199829101562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Health and safety policy: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424.3685913085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.4001770019531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86584472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Emergency action plan (EAP):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424.3685913085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Yes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48.000793457031" w:type="dxa"/>
        <w:jc w:val="left"/>
        <w:tblInd w:w="11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8.399963378906"/>
        <w:gridCol w:w="4161.600341796875"/>
        <w:gridCol w:w="3528.00048828125"/>
        <w:tblGridChange w:id="0">
          <w:tblGrid>
            <w:gridCol w:w="6158.399963378906"/>
            <w:gridCol w:w="4161.600341796875"/>
            <w:gridCol w:w="3528.00048828125"/>
          </w:tblGrid>
        </w:tblGridChange>
      </w:tblGrid>
      <w:tr>
        <w:trPr>
          <w:cantSplit w:val="0"/>
          <w:trHeight w:val="3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086380004882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Name 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f person conducting risk assessment: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9194335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Signed: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5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199310302734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Steve McMenamin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1923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7.84000015258789"/>
                <w:szCs w:val="27.84000015258789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.6831970214843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Risk Assessment Form </w:t>
      </w:r>
    </w:p>
    <w:tbl>
      <w:tblPr>
        <w:tblStyle w:val="Table3"/>
        <w:tblW w:w="15292.79998779296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0000610351562"/>
        <w:gridCol w:w="1132.7999877929688"/>
        <w:gridCol w:w="1699.2001342773438"/>
        <w:gridCol w:w="1560"/>
        <w:gridCol w:w="3403.20068359375"/>
        <w:gridCol w:w="1843.199462890625"/>
        <w:gridCol w:w="1843.199462890625"/>
        <w:gridCol w:w="1555.2001953125"/>
        <w:tblGridChange w:id="0">
          <w:tblGrid>
            <w:gridCol w:w="2256.0000610351562"/>
            <w:gridCol w:w="1132.7999877929688"/>
            <w:gridCol w:w="1699.2001342773438"/>
            <w:gridCol w:w="1560"/>
            <w:gridCol w:w="3403.20068359375"/>
            <w:gridCol w:w="1843.199462890625"/>
            <w:gridCol w:w="1843.199462890625"/>
            <w:gridCol w:w="1555.2001953125"/>
          </w:tblGrid>
        </w:tblGridChange>
      </w:tblGrid>
      <w:tr>
        <w:trPr>
          <w:cantSplit w:val="0"/>
          <w:trHeight w:val="99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on &amp;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Descri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ption of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People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at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424659729004" w:lineRule="auto"/>
              <w:ind w:left="117.244873046875" w:right="84.346923828125" w:firstLine="21.05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Level of Risk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(High/Medium /Low):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Advice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Required: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35.62866210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  <w:rtl w:val="0"/>
              </w:rPr>
              <w:t xml:space="preserve">(from whom)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Action(s) to Mitigate/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Remove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097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Person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1.53320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responsible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for resolution: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84580993652" w:lineRule="auto"/>
              <w:ind w:left="117.757568359375" w:right="164.287109375" w:firstLine="15.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Residual Risk: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After resolution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Dates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Reviewed</w:t>
            </w:r>
          </w:p>
        </w:tc>
      </w:tr>
      <w:tr>
        <w:trPr>
          <w:cantSplit w:val="0"/>
          <w:trHeight w:val="24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2272949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LONE RUNNING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98886108398" w:lineRule="auto"/>
              <w:ind w:left="131.0205078125" w:right="257.87109375" w:firstLine="6.6912841796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All athletes to be in sight of  Coach at all times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16015625" w:line="243.80498886108398" w:lineRule="auto"/>
              <w:ind w:left="130.62744140625" w:right="274.32373046875" w:firstLine="7.08435058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Athletes briefed to run with  similar abilities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7705078125" w:line="248.68088722229004" w:lineRule="auto"/>
              <w:ind w:left="137.7117919921875" w:right="428.65478515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New runners to be have a  nominated buddy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7.05556869506836" w:lineRule="auto"/>
              <w:ind w:left="125.9039306640625" w:right="36.983642578125" w:firstLine="11.80786132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advised to keep to  designated route as briefed • All participants recommended  to carry mobile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208129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GETTING LOST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6923828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51664733887" w:lineRule="auto"/>
              <w:ind w:left="131.0205078125" w:right="257.87109375" w:firstLine="6.6912841796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All athletes to be in sight of  Coach at all times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8.68088722229004" w:lineRule="auto"/>
              <w:ind w:left="130.62744140625" w:right="274.32373046875" w:firstLine="7.08435058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Athletes briefed to run with  similar abilities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357421875" w:line="243.80498886108398" w:lineRule="auto"/>
              <w:ind w:left="137.7117919921875" w:right="428.2043457031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New runners to be have a  nominated buddy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16015625" w:line="247.05554008483887" w:lineRule="auto"/>
              <w:ind w:left="130.4302978515625" w:right="251.88232421875" w:firstLine="7.2814941406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advised to keep to  designated route as briefed • Re-group location identified  in session briefing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489501953125" w:line="248.68117332458496" w:lineRule="auto"/>
              <w:ind w:left="125.9039306640625" w:right="36.983642578125" w:firstLine="11.80786132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All participants recommended  to carry mobile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.3997192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17332458496" w:lineRule="auto"/>
              <w:ind w:left="139.2864227294922" w:right="219.521484375" w:hanging="6.4944458007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SLIPS, TRIPS AND  FALLS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38720703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17332458496" w:lineRule="auto"/>
              <w:ind w:left="137.7117919921875" w:right="533.8830566406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advised of risks in  briefing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8.68088722229004" w:lineRule="auto"/>
              <w:ind w:left="125.9039306640625" w:right="36.983642578125" w:firstLine="11.80786132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All participants recommended  to carry mobile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4292373657227" w:lineRule="auto"/>
              <w:ind w:left="120" w:right="120.0787353515625" w:firstLine="19.286422729492188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BROKEN PATH DUE  TO TREE ROUTE 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1674804687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429931640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38720703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711791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advised of the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3.80464553833008" w:lineRule="auto"/>
              <w:ind w:left="137.7117919921875" w:right="87.490234375" w:hanging="7.675170898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condition of the path as part of  briefing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617919921875" w:line="248.68088722229004" w:lineRule="auto"/>
              <w:ind w:left="137.7117919921875" w:right="511.64550781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Specific areas or concern  pointed out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6094970703125" w:line="240" w:lineRule="auto"/>
              <w:ind w:left="137.711791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Use cones to make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429931640625" w:line="240" w:lineRule="auto"/>
              <w:ind w:left="137.711791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particularly bad areas visible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1674804687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429931640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92.79998779296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0000610351562"/>
        <w:gridCol w:w="1132.7999877929688"/>
        <w:gridCol w:w="1699.2001342773438"/>
        <w:gridCol w:w="1560"/>
        <w:gridCol w:w="3403.20068359375"/>
        <w:gridCol w:w="1843.199462890625"/>
        <w:gridCol w:w="1843.199462890625"/>
        <w:gridCol w:w="1555.2001953125"/>
        <w:tblGridChange w:id="0">
          <w:tblGrid>
            <w:gridCol w:w="2256.0000610351562"/>
            <w:gridCol w:w="1132.7999877929688"/>
            <w:gridCol w:w="1699.2001342773438"/>
            <w:gridCol w:w="1560"/>
            <w:gridCol w:w="3403.20068359375"/>
            <w:gridCol w:w="1843.199462890625"/>
            <w:gridCol w:w="1843.199462890625"/>
            <w:gridCol w:w="1555.2001953125"/>
          </w:tblGrid>
        </w:tblGridChange>
      </w:tblGrid>
      <w:tr>
        <w:trPr>
          <w:cantSplit w:val="0"/>
          <w:trHeight w:val="9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on &amp;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Descri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ption of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People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at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07155609131" w:lineRule="auto"/>
              <w:ind w:left="117.244873046875" w:right="84.346923828125" w:firstLine="21.05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Level of Risk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(High/Medium /Low):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Advice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Required: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135.62866210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  <w:rtl w:val="0"/>
              </w:rPr>
              <w:t xml:space="preserve">(from whom)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Action(s) to Mitigate/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Remove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097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Person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1.53320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responsible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for resolution: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2163848877" w:lineRule="auto"/>
              <w:ind w:left="117.757568359375" w:right="164.287109375" w:firstLine="15.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Residual Risk: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After resolution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Dates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Reviewed</w:t>
            </w:r>
          </w:p>
        </w:tc>
      </w:tr>
      <w:tr>
        <w:trPr>
          <w:cantSplit w:val="0"/>
          <w:trHeight w:val="14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208129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CROSSING ROADS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6318359375" w:line="240" w:lineRule="auto"/>
              <w:ind w:left="112.9821777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/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6923828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088722229004" w:lineRule="auto"/>
              <w:ind w:left="137.7117919921875" w:right="65.6457519531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Use traffic aids (safe crossing  points) at all times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357421875" w:line="243.80498886108398" w:lineRule="auto"/>
              <w:ind w:left="137.7117919921875" w:right="306.8884277343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Slow, stop and walk across  roads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16015625" w:line="243.80498886108398" w:lineRule="auto"/>
              <w:ind w:left="137.318115234375" w:right="110.433349609375" w:firstLine="0.393676757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to wear hi-vis clothing  (mandatory)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208129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OTHER ROAD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8.68088722229004" w:lineRule="auto"/>
              <w:ind w:left="131.02081298828125" w:right="101.734619140625" w:firstLine="6.10076904296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USERS – VEHICLES  &amp; BICYCLES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021484375" w:line="240" w:lineRule="auto"/>
              <w:ind w:left="112.9821777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/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6923828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51664733887" w:lineRule="auto"/>
              <w:ind w:left="137.7117919921875" w:right="65.7360839843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Use traffic aids (safe crossing  points) at all times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3.80498886108398" w:lineRule="auto"/>
              <w:ind w:left="137.7117919921875" w:right="274.6386718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Slow, Stop and walk across  roads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7705078125" w:line="243.80498886108398" w:lineRule="auto"/>
              <w:ind w:left="137.318115234375" w:right="110.433349609375" w:firstLine="0.3936767578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to wear hi-vis clothing  (mandatory)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2272949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POOR WEATHER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021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/ COACH 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08203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088722229004" w:lineRule="auto"/>
              <w:ind w:left="130.03662109375" w:right="228.52783203125" w:firstLine="7.675170898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Weather forecast taken into  account prior to session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8.68088722229004" w:lineRule="auto"/>
              <w:ind w:left="130.2337646484375" w:right="221.973876953125" w:firstLine="7.4780273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Cancel session if high winds  or icy conditions are forecast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2272949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POOR LIGHT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2272949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47216796875" w:line="248.38417053222656" w:lineRule="auto"/>
              <w:ind w:left="124.0704345703125" w:right="125.126953125" w:hanging="11.08825683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/ COACH /  OTHER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376953125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PARK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021484375" w:line="240" w:lineRule="auto"/>
              <w:ind w:left="128.98071289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USERS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98886108398" w:lineRule="auto"/>
              <w:ind w:left="137.908935546875" w:right="341.806640625" w:hanging="0.1971435546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made aware of light  levels as part of briefing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16015625" w:line="243.8049030303955" w:lineRule="auto"/>
              <w:ind w:left="130.03662109375" w:right="49.083251953125" w:firstLine="7.675170898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Run course to use the best-lit  areas only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416015625" w:line="248.68151664733887" w:lineRule="auto"/>
              <w:ind w:left="130.03662109375" w:right="306.4599609375" w:firstLine="7.6751708984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to remain in sight of  coach at all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.68000030517578"/>
                <w:szCs w:val="19.68000030517578"/>
                <w:rtl w:val="0"/>
              </w:rPr>
              <w:t xml:space="preserve">02/02/202202/02/2022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20812988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OTHER PARK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7.121582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USERS – DOG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28.855972290039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WALKERS,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22729492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RUNNERS,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8.68117332458496" w:lineRule="auto"/>
              <w:ind w:left="131.02081298828125" w:right="239.04479980468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GENERAL PUBLIC,  CYCLISTS,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CHILDREN PLAYING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RUNNERS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021484375" w:line="248.38580131530762" w:lineRule="auto"/>
              <w:ind w:left="124.0704345703125" w:right="125.126953125" w:hanging="11.08825683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/ COACH /  OTHER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2548828125" w:line="240" w:lineRule="auto"/>
              <w:ind w:left="130.722961425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PARK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47021484375" w:line="240" w:lineRule="auto"/>
              <w:ind w:left="128.98071289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USERS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94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X No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9346923828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117332458496" w:lineRule="auto"/>
              <w:ind w:left="137.7117919921875" w:right="250.4919433593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Group made aware of other  park users in briefing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05224609375" w:line="247.05565452575684" w:lineRule="auto"/>
              <w:ind w:left="137.7117919921875" w:right="73.981933593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Respect other park users and  keep to one side of the path • Use the grass verge when  required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4895019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• Lead runners to alert others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HIGH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5.1998138427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No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32006835937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582519531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92.79998779296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0000610351562"/>
        <w:gridCol w:w="1132.7999877929688"/>
        <w:gridCol w:w="1699.2001342773438"/>
        <w:gridCol w:w="1560"/>
        <w:gridCol w:w="3403.20068359375"/>
        <w:gridCol w:w="1843.199462890625"/>
        <w:gridCol w:w="1843.199462890625"/>
        <w:gridCol w:w="1555.2001953125"/>
        <w:tblGridChange w:id="0">
          <w:tblGrid>
            <w:gridCol w:w="2256.0000610351562"/>
            <w:gridCol w:w="1132.7999877929688"/>
            <w:gridCol w:w="1699.2001342773438"/>
            <w:gridCol w:w="1560"/>
            <w:gridCol w:w="3403.20068359375"/>
            <w:gridCol w:w="1843.199462890625"/>
            <w:gridCol w:w="1843.199462890625"/>
            <w:gridCol w:w="1555.2001953125"/>
          </w:tblGrid>
        </w:tblGridChange>
      </w:tblGrid>
      <w:tr>
        <w:trPr>
          <w:cantSplit w:val="0"/>
          <w:trHeight w:val="9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Locati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on &amp;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Descri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ption of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138.3023834228515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e6e6e6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People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at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807155609131" w:lineRule="auto"/>
              <w:ind w:left="117.244873046875" w:right="84.346923828125" w:firstLine="21.05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Level of Risk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(High/Medium /Low):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Advice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Required: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135.628662109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.760000228881836"/>
                <w:szCs w:val="17.760000228881836"/>
                <w:u w:val="none"/>
                <w:shd w:fill="auto" w:val="clear"/>
                <w:vertAlign w:val="baseline"/>
                <w:rtl w:val="0"/>
              </w:rPr>
              <w:t xml:space="preserve">(from whom)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1450195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Action(s) to Mitigate/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38.30261230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Remove Risk: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097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Person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1.53320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responsible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30566406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for resolution: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042163848877" w:lineRule="auto"/>
              <w:ind w:left="117.757568359375" w:right="164.287109375" w:firstLine="15.74340820312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Residual Risk: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After resolution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Dates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502197265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Reviewed</w:t>
            </w:r>
          </w:p>
        </w:tc>
      </w:tr>
      <w:tr>
        <w:trPr>
          <w:cantSplit w:val="0"/>
          <w:trHeight w:val="143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No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887695312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286499023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7299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No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3427734375" w:line="240" w:lineRule="auto"/>
              <w:ind w:left="132.0001220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Yes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33.185424804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If yes, who: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848632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Likelihood: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447265625" w:line="240" w:lineRule="auto"/>
              <w:ind w:left="128.3850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5838928222656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Add more pages as required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40.244026184082" w:lineRule="auto"/>
        <w:ind w:left="129.59999084472656" w:right="-17.80029296875" w:firstLine="10.65597534179687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7.760000228881836"/>
          <w:szCs w:val="17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7.760000228881836"/>
          <w:szCs w:val="17.760000228881836"/>
          <w:u w:val="none"/>
          <w:shd w:fill="auto" w:val="clear"/>
          <w:vertAlign w:val="baseline"/>
          <w:rtl w:val="0"/>
        </w:rPr>
        <w:t xml:space="preserve">Insert Diagram(s) of layout of venue with key safety elements marked (this page is intended to be shared between Risk Assessment and EAP):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7.760000228881836"/>
          <w:szCs w:val="17.760000228881836"/>
          <w:u w:val="none"/>
          <w:shd w:fill="auto" w:val="clear"/>
          <w:vertAlign w:val="baseline"/>
        </w:rPr>
        <w:drawing>
          <wp:inline distB="19050" distT="19050" distL="19050" distR="19050">
            <wp:extent cx="9774936" cy="620877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4936" cy="6208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DOLPHIN LEISURE CENTRE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576171875" w:line="240" w:lineRule="auto"/>
        <w:ind w:left="14.40002441406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726168" cy="481584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6168" cy="4815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0" w:w="16820" w:orient="landscape"/>
      <w:pgMar w:bottom="730.400390625" w:top="730.400390625" w:left="717.2000122070312" w:right="597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